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32773" w14:textId="563E5434" w:rsidR="00660767" w:rsidRPr="00E13110" w:rsidRDefault="00E23901" w:rsidP="00E13110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>
        <w:rPr>
          <w:rFonts w:cstheme="majorHAnsi"/>
          <w:b/>
          <w:color w:val="00ADAB"/>
          <w:sz w:val="40"/>
          <w:szCs w:val="40"/>
          <w:lang w:val="en-GB"/>
        </w:rPr>
        <w:t>SAFE Fellowship</w:t>
      </w:r>
    </w:p>
    <w:p w14:paraId="4B124DAE" w14:textId="05C6225F" w:rsidR="001D02AE" w:rsidRDefault="001D02AE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</w:rPr>
      </w:pPr>
      <w:r w:rsidRPr="00B90858">
        <w:rPr>
          <w:rFonts w:cstheme="majorHAnsi"/>
          <w:b/>
          <w:color w:val="00ADAB"/>
          <w:sz w:val="40"/>
          <w:szCs w:val="40"/>
        </w:rPr>
        <w:t>N° SAFE-FA-2025-</w:t>
      </w:r>
      <w:r w:rsidRPr="005E7177">
        <w:rPr>
          <w:rFonts w:cstheme="majorHAnsi"/>
          <w:b/>
          <w:color w:val="00ADAB"/>
          <w:sz w:val="40"/>
          <w:szCs w:val="40"/>
          <w:highlight w:val="yellow"/>
        </w:rPr>
        <w:t>XX-T[1][2][P][D]</w:t>
      </w:r>
    </w:p>
    <w:p w14:paraId="28EE377F" w14:textId="77777777" w:rsidR="001D02AE" w:rsidRPr="00B63F86" w:rsidRDefault="001D02AE" w:rsidP="00660767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062" w:type="dxa"/>
        <w:jc w:val="center"/>
        <w:tblBorders>
          <w:top w:val="single" w:sz="4" w:space="0" w:color="00ADAB"/>
          <w:left w:val="single" w:sz="4" w:space="0" w:color="00ADAB"/>
          <w:bottom w:val="single" w:sz="4" w:space="0" w:color="00ADAB"/>
          <w:right w:val="single" w:sz="4" w:space="0" w:color="00ADAB"/>
          <w:insideH w:val="single" w:sz="4" w:space="0" w:color="00ADAB"/>
          <w:insideV w:val="single" w:sz="4" w:space="0" w:color="00ADAB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E23901" w14:paraId="57044207" w14:textId="77777777" w:rsidTr="00914E05">
        <w:trPr>
          <w:jc w:val="center"/>
        </w:trPr>
        <w:tc>
          <w:tcPr>
            <w:tcW w:w="9062" w:type="dxa"/>
            <w:gridSpan w:val="2"/>
            <w:shd w:val="clear" w:color="auto" w:fill="00ADAB"/>
          </w:tcPr>
          <w:p w14:paraId="3AE75067" w14:textId="6DE2C905" w:rsidR="00E23901" w:rsidRPr="005F52F9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E23901" w14:paraId="19FB6B09" w14:textId="77777777" w:rsidTr="00914E05">
        <w:trPr>
          <w:jc w:val="center"/>
        </w:trPr>
        <w:tc>
          <w:tcPr>
            <w:tcW w:w="1271" w:type="dxa"/>
          </w:tcPr>
          <w:p w14:paraId="5965F2BD" w14:textId="70CF2BAE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371E2197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1FEEAFD0" w14:textId="77777777" w:rsidTr="00914E05">
        <w:trPr>
          <w:jc w:val="center"/>
        </w:trPr>
        <w:tc>
          <w:tcPr>
            <w:tcW w:w="1271" w:type="dxa"/>
          </w:tcPr>
          <w:p w14:paraId="5D45EF31" w14:textId="4710F45C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Country</w:t>
            </w:r>
          </w:p>
        </w:tc>
        <w:tc>
          <w:tcPr>
            <w:tcW w:w="7791" w:type="dxa"/>
          </w:tcPr>
          <w:p w14:paraId="5EF60A1C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4D697E86" w14:textId="77777777" w:rsidTr="00914E05">
        <w:trPr>
          <w:jc w:val="center"/>
        </w:trPr>
        <w:tc>
          <w:tcPr>
            <w:tcW w:w="9062" w:type="dxa"/>
            <w:gridSpan w:val="2"/>
            <w:shd w:val="clear" w:color="auto" w:fill="00ADAB"/>
          </w:tcPr>
          <w:p w14:paraId="588A519B" w14:textId="76C73ACD" w:rsidR="00E23901" w:rsidRPr="005F52F9" w:rsidRDefault="00E23901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  <w:r w:rsid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  <w:r w:rsidR="00162062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</w:p>
        </w:tc>
      </w:tr>
      <w:tr w:rsidR="00E23901" w14:paraId="0D057A40" w14:textId="77777777" w:rsidTr="00914E05">
        <w:trPr>
          <w:jc w:val="center"/>
        </w:trPr>
        <w:tc>
          <w:tcPr>
            <w:tcW w:w="1271" w:type="dxa"/>
          </w:tcPr>
          <w:p w14:paraId="6327C500" w14:textId="30485E2A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07BD878A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23901" w14:paraId="00F73F8E" w14:textId="77777777" w:rsidTr="00914E05">
        <w:trPr>
          <w:jc w:val="center"/>
        </w:trPr>
        <w:tc>
          <w:tcPr>
            <w:tcW w:w="1271" w:type="dxa"/>
          </w:tcPr>
          <w:p w14:paraId="262F96CF" w14:textId="562C3482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Nationality</w:t>
            </w:r>
          </w:p>
        </w:tc>
        <w:tc>
          <w:tcPr>
            <w:tcW w:w="7791" w:type="dxa"/>
          </w:tcPr>
          <w:p w14:paraId="0AB94776" w14:textId="77777777" w:rsidR="00E23901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4421AA" w:rsidRPr="00896A17" w14:paraId="3873DBEB" w14:textId="77777777" w:rsidTr="00914E05">
        <w:trPr>
          <w:jc w:val="center"/>
        </w:trPr>
        <w:tc>
          <w:tcPr>
            <w:tcW w:w="9062" w:type="dxa"/>
            <w:gridSpan w:val="2"/>
            <w:shd w:val="clear" w:color="auto" w:fill="00ADAB"/>
          </w:tcPr>
          <w:p w14:paraId="3B86ABA6" w14:textId="479E04B9" w:rsidR="004421AA" w:rsidRPr="00896A17" w:rsidRDefault="004421AA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>SAFE fellowship</w:t>
            </w:r>
          </w:p>
        </w:tc>
      </w:tr>
      <w:tr w:rsidR="004421AA" w:rsidRPr="00896A17" w14:paraId="77A5998E" w14:textId="77777777" w:rsidTr="00914E05">
        <w:trPr>
          <w:jc w:val="center"/>
        </w:trPr>
        <w:tc>
          <w:tcPr>
            <w:tcW w:w="1271" w:type="dxa"/>
          </w:tcPr>
          <w:p w14:paraId="4FC88D54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Track</w:t>
            </w:r>
          </w:p>
        </w:tc>
        <w:tc>
          <w:tcPr>
            <w:tcW w:w="7791" w:type="dxa"/>
          </w:tcPr>
          <w:p w14:paraId="5BE2A9E1" w14:textId="06355625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1 – Rese</w:t>
            </w:r>
            <w:r w:rsidR="00CD4DAE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archer currently outside the EU</w:t>
            </w:r>
          </w:p>
          <w:p w14:paraId="219BF8D4" w14:textId="4BCE43AD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2</w:t>
            </w:r>
            <w:r w:rsidR="00CD4DAE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 – Researcher already in the EU</w:t>
            </w:r>
          </w:p>
        </w:tc>
      </w:tr>
      <w:tr w:rsidR="004421AA" w:rsidRPr="00896A17" w14:paraId="1AAE2D1B" w14:textId="77777777" w:rsidTr="00914E05">
        <w:trPr>
          <w:jc w:val="center"/>
        </w:trPr>
        <w:tc>
          <w:tcPr>
            <w:tcW w:w="1271" w:type="dxa"/>
          </w:tcPr>
          <w:p w14:paraId="2700D3CC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Level</w:t>
            </w:r>
          </w:p>
        </w:tc>
        <w:tc>
          <w:tcPr>
            <w:tcW w:w="7791" w:type="dxa"/>
          </w:tcPr>
          <w:p w14:paraId="65CA12A6" w14:textId="5CE791AD" w:rsidR="004421AA" w:rsidRPr="00896A17" w:rsidRDefault="00CD4DAE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Doctoral (D)</w:t>
            </w:r>
          </w:p>
          <w:p w14:paraId="143A4678" w14:textId="0FCD5B45" w:rsidR="004421AA" w:rsidRPr="00896A17" w:rsidRDefault="00CD4DAE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Post-doctoral (P)</w:t>
            </w:r>
            <w:bookmarkStart w:id="0" w:name="_GoBack"/>
            <w:bookmarkEnd w:id="0"/>
          </w:p>
        </w:tc>
      </w:tr>
      <w:tr w:rsidR="004421AA" w:rsidRPr="00896A17" w14:paraId="51B6FD82" w14:textId="77777777" w:rsidTr="00914E05">
        <w:trPr>
          <w:jc w:val="center"/>
        </w:trPr>
        <w:tc>
          <w:tcPr>
            <w:tcW w:w="1271" w:type="dxa"/>
          </w:tcPr>
          <w:p w14:paraId="27175D60" w14:textId="692B7E38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>
              <w:rPr>
                <w:rFonts w:asciiTheme="majorHAnsi" w:hAnsiTheme="majorHAnsi" w:cstheme="majorHAnsi"/>
                <w:color w:val="00ADAB"/>
                <w:lang w:val="en-GB"/>
              </w:rPr>
              <w:t>Duration</w:t>
            </w:r>
          </w:p>
        </w:tc>
        <w:tc>
          <w:tcPr>
            <w:tcW w:w="7791" w:type="dxa"/>
          </w:tcPr>
          <w:p w14:paraId="4665FD66" w14:textId="0CF3A8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XX months</w:t>
            </w:r>
          </w:p>
        </w:tc>
      </w:tr>
    </w:tbl>
    <w:p w14:paraId="1293DBAA" w14:textId="67EFC186" w:rsidR="00E23901" w:rsidRDefault="00E23901" w:rsidP="00E23901">
      <w:pPr>
        <w:rPr>
          <w:rFonts w:asciiTheme="majorHAnsi" w:hAnsiTheme="majorHAnsi" w:cstheme="majorHAnsi"/>
          <w:lang w:val="en-GB"/>
        </w:rPr>
      </w:pPr>
    </w:p>
    <w:p w14:paraId="5C30A425" w14:textId="0758AEA9" w:rsidR="00E23901" w:rsidRPr="007A1AF8" w:rsidRDefault="00E13110" w:rsidP="007A1AF8">
      <w:pPr>
        <w:pStyle w:val="Titre"/>
        <w:spacing w:before="240"/>
        <w:jc w:val="center"/>
        <w:rPr>
          <w:rFonts w:cstheme="majorHAnsi"/>
          <w:b/>
          <w:i/>
          <w:color w:val="00ADAB"/>
          <w:sz w:val="40"/>
          <w:szCs w:val="40"/>
          <w:lang w:val="en-GB"/>
        </w:rPr>
      </w:pPr>
      <w:r>
        <w:rPr>
          <w:rFonts w:cstheme="majorHAnsi"/>
          <w:b/>
          <w:i/>
          <w:color w:val="00ADAB"/>
          <w:sz w:val="40"/>
          <w:szCs w:val="40"/>
          <w:lang w:val="en-GB"/>
        </w:rPr>
        <w:t>Financial Report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230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CF1A48" w14:textId="6D4A31D4" w:rsidR="00E67519" w:rsidRPr="00914E05" w:rsidRDefault="00E67519">
          <w:pPr>
            <w:pStyle w:val="En-ttedetabledesmatires"/>
            <w:rPr>
              <w:rFonts w:cstheme="majorHAnsi"/>
              <w:color w:val="00ADAB"/>
            </w:rPr>
          </w:pPr>
          <w:r w:rsidRPr="00914E05">
            <w:rPr>
              <w:rFonts w:cstheme="majorHAnsi"/>
              <w:color w:val="00ADAB"/>
            </w:rPr>
            <w:t>Table of contents</w:t>
          </w:r>
        </w:p>
        <w:p w14:paraId="702AB7EA" w14:textId="7D42CE09" w:rsidR="00914E05" w:rsidRPr="00914E05" w:rsidRDefault="00E67519">
          <w:pPr>
            <w:pStyle w:val="TM1"/>
            <w:tabs>
              <w:tab w:val="right" w:leader="dot" w:pos="13994"/>
            </w:tabs>
            <w:rPr>
              <w:rFonts w:eastAsiaTheme="minorEastAsia"/>
              <w:noProof/>
              <w:color w:val="00ADAB"/>
              <w:lang w:eastAsia="fr-FR"/>
            </w:rPr>
          </w:pPr>
          <w:r w:rsidRPr="00914E05">
            <w:rPr>
              <w:rFonts w:asciiTheme="majorHAnsi" w:hAnsiTheme="majorHAnsi" w:cstheme="majorHAnsi"/>
              <w:color w:val="00ADAB"/>
            </w:rPr>
            <w:fldChar w:fldCharType="begin"/>
          </w:r>
          <w:r w:rsidRPr="00914E05">
            <w:rPr>
              <w:rFonts w:asciiTheme="majorHAnsi" w:hAnsiTheme="majorHAnsi" w:cstheme="majorHAnsi"/>
              <w:color w:val="00ADAB"/>
            </w:rPr>
            <w:instrText xml:space="preserve"> TOC \o "1-3" \h \z \u </w:instrText>
          </w:r>
          <w:r w:rsidRPr="00914E05">
            <w:rPr>
              <w:rFonts w:asciiTheme="majorHAnsi" w:hAnsiTheme="majorHAnsi" w:cstheme="majorHAnsi"/>
              <w:color w:val="00ADAB"/>
            </w:rPr>
            <w:fldChar w:fldCharType="separate"/>
          </w:r>
          <w:hyperlink w:anchor="_Toc197451898" w:history="1">
            <w:r w:rsidR="00914E05" w:rsidRPr="00914E05">
              <w:rPr>
                <w:rStyle w:val="Lienhypertexte"/>
                <w:b/>
                <w:noProof/>
                <w:color w:val="00ADAB"/>
                <w:lang w:val="en-GB"/>
              </w:rPr>
              <w:t>Declaration of costs</w:t>
            </w:r>
            <w:r w:rsidR="00914E05" w:rsidRPr="00914E05">
              <w:rPr>
                <w:noProof/>
                <w:webHidden/>
                <w:color w:val="00ADAB"/>
              </w:rPr>
              <w:tab/>
            </w:r>
            <w:r w:rsidR="00914E05" w:rsidRPr="00914E05">
              <w:rPr>
                <w:noProof/>
                <w:webHidden/>
                <w:color w:val="00ADAB"/>
              </w:rPr>
              <w:fldChar w:fldCharType="begin"/>
            </w:r>
            <w:r w:rsidR="00914E05" w:rsidRPr="00914E05">
              <w:rPr>
                <w:noProof/>
                <w:webHidden/>
                <w:color w:val="00ADAB"/>
              </w:rPr>
              <w:instrText xml:space="preserve"> PAGEREF _Toc197451898 \h </w:instrText>
            </w:r>
            <w:r w:rsidR="00914E05" w:rsidRPr="00914E05">
              <w:rPr>
                <w:noProof/>
                <w:webHidden/>
                <w:color w:val="00ADAB"/>
              </w:rPr>
            </w:r>
            <w:r w:rsidR="00914E05" w:rsidRPr="00914E05">
              <w:rPr>
                <w:noProof/>
                <w:webHidden/>
                <w:color w:val="00ADAB"/>
              </w:rPr>
              <w:fldChar w:fldCharType="separate"/>
            </w:r>
            <w:r w:rsidR="00914E05" w:rsidRPr="00914E05">
              <w:rPr>
                <w:noProof/>
                <w:webHidden/>
                <w:color w:val="00ADAB"/>
              </w:rPr>
              <w:t>2</w:t>
            </w:r>
            <w:r w:rsidR="00914E05" w:rsidRPr="00914E05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31DE8FF5" w14:textId="6764E0B0" w:rsidR="00914E05" w:rsidRPr="00914E05" w:rsidRDefault="00CD4DAE">
          <w:pPr>
            <w:pStyle w:val="TM1"/>
            <w:tabs>
              <w:tab w:val="right" w:leader="dot" w:pos="13994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51899" w:history="1">
            <w:r w:rsidR="00914E05" w:rsidRPr="00914E05">
              <w:rPr>
                <w:rStyle w:val="Lienhypertexte"/>
                <w:b/>
                <w:noProof/>
                <w:color w:val="00ADAB"/>
                <w:lang w:val="en-GB"/>
              </w:rPr>
              <w:t>List of supporting documents</w:t>
            </w:r>
            <w:r w:rsidR="00914E05" w:rsidRPr="00914E05">
              <w:rPr>
                <w:noProof/>
                <w:webHidden/>
                <w:color w:val="00ADAB"/>
              </w:rPr>
              <w:tab/>
            </w:r>
            <w:r w:rsidR="00914E05" w:rsidRPr="00914E05">
              <w:rPr>
                <w:noProof/>
                <w:webHidden/>
                <w:color w:val="00ADAB"/>
              </w:rPr>
              <w:fldChar w:fldCharType="begin"/>
            </w:r>
            <w:r w:rsidR="00914E05" w:rsidRPr="00914E05">
              <w:rPr>
                <w:noProof/>
                <w:webHidden/>
                <w:color w:val="00ADAB"/>
              </w:rPr>
              <w:instrText xml:space="preserve"> PAGEREF _Toc197451899 \h </w:instrText>
            </w:r>
            <w:r w:rsidR="00914E05" w:rsidRPr="00914E05">
              <w:rPr>
                <w:noProof/>
                <w:webHidden/>
                <w:color w:val="00ADAB"/>
              </w:rPr>
            </w:r>
            <w:r w:rsidR="00914E05" w:rsidRPr="00914E05">
              <w:rPr>
                <w:noProof/>
                <w:webHidden/>
                <w:color w:val="00ADAB"/>
              </w:rPr>
              <w:fldChar w:fldCharType="separate"/>
            </w:r>
            <w:r w:rsidR="00914E05" w:rsidRPr="00914E05">
              <w:rPr>
                <w:noProof/>
                <w:webHidden/>
                <w:color w:val="00ADAB"/>
              </w:rPr>
              <w:t>3</w:t>
            </w:r>
            <w:r w:rsidR="00914E05" w:rsidRPr="00914E05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2457EE6" w14:textId="436BDFF0" w:rsidR="00914E05" w:rsidRPr="00914E05" w:rsidRDefault="00CD4DAE">
          <w:pPr>
            <w:pStyle w:val="TM1"/>
            <w:tabs>
              <w:tab w:val="right" w:leader="dot" w:pos="13994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51900" w:history="1">
            <w:r w:rsidR="00914E05" w:rsidRPr="00914E05">
              <w:rPr>
                <w:rStyle w:val="Lienhypertexte"/>
                <w:b/>
                <w:noProof/>
                <w:color w:val="00ADAB"/>
                <w:lang w:val="en-GB"/>
              </w:rPr>
              <w:t>Signature</w:t>
            </w:r>
            <w:r w:rsidR="00914E05" w:rsidRPr="00914E05">
              <w:rPr>
                <w:noProof/>
                <w:webHidden/>
                <w:color w:val="00ADAB"/>
              </w:rPr>
              <w:tab/>
            </w:r>
            <w:r w:rsidR="00914E05" w:rsidRPr="00914E05">
              <w:rPr>
                <w:noProof/>
                <w:webHidden/>
                <w:color w:val="00ADAB"/>
              </w:rPr>
              <w:fldChar w:fldCharType="begin"/>
            </w:r>
            <w:r w:rsidR="00914E05" w:rsidRPr="00914E05">
              <w:rPr>
                <w:noProof/>
                <w:webHidden/>
                <w:color w:val="00ADAB"/>
              </w:rPr>
              <w:instrText xml:space="preserve"> PAGEREF _Toc197451900 \h </w:instrText>
            </w:r>
            <w:r w:rsidR="00914E05" w:rsidRPr="00914E05">
              <w:rPr>
                <w:noProof/>
                <w:webHidden/>
                <w:color w:val="00ADAB"/>
              </w:rPr>
            </w:r>
            <w:r w:rsidR="00914E05" w:rsidRPr="00914E05">
              <w:rPr>
                <w:noProof/>
                <w:webHidden/>
                <w:color w:val="00ADAB"/>
              </w:rPr>
              <w:fldChar w:fldCharType="separate"/>
            </w:r>
            <w:r w:rsidR="00914E05" w:rsidRPr="00914E05">
              <w:rPr>
                <w:noProof/>
                <w:webHidden/>
                <w:color w:val="00ADAB"/>
              </w:rPr>
              <w:t>3</w:t>
            </w:r>
            <w:r w:rsidR="00914E05" w:rsidRPr="00914E05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A302A27" w14:textId="40ED7192" w:rsidR="00E67519" w:rsidRDefault="00E67519">
          <w:r w:rsidRPr="00914E05">
            <w:rPr>
              <w:rFonts w:asciiTheme="majorHAnsi" w:hAnsiTheme="majorHAnsi" w:cstheme="majorHAnsi"/>
              <w:b/>
              <w:bCs/>
              <w:color w:val="00ADAB"/>
            </w:rPr>
            <w:fldChar w:fldCharType="end"/>
          </w:r>
        </w:p>
      </w:sdtContent>
    </w:sdt>
    <w:p w14:paraId="1CB9A517" w14:textId="0B623107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1BF98619" w14:textId="49AEA427" w:rsidR="00447224" w:rsidRPr="00447224" w:rsidRDefault="008979A6" w:rsidP="00447224">
      <w:pPr>
        <w:pStyle w:val="Titre1"/>
        <w:rPr>
          <w:b/>
          <w:color w:val="00ADAB"/>
          <w:lang w:val="en-GB"/>
        </w:rPr>
      </w:pPr>
      <w:bookmarkStart w:id="1" w:name="_Toc197451898"/>
      <w:r>
        <w:rPr>
          <w:b/>
          <w:color w:val="00ADAB"/>
          <w:lang w:val="en-GB"/>
        </w:rPr>
        <w:lastRenderedPageBreak/>
        <w:t>Declaration of costs</w:t>
      </w:r>
      <w:bookmarkEnd w:id="1"/>
    </w:p>
    <w:p w14:paraId="3A92CA49" w14:textId="193A7832" w:rsidR="00260A84" w:rsidRPr="00D737D1" w:rsidRDefault="00260A84" w:rsidP="00914E05">
      <w:pPr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Based</w:t>
      </w:r>
      <w:proofErr w:type="spellEnd"/>
      <w:r>
        <w:rPr>
          <w:rFonts w:asciiTheme="majorHAnsi" w:hAnsiTheme="majorHAnsi" w:cstheme="majorHAnsi"/>
        </w:rPr>
        <w:t xml:space="preserve"> on </w:t>
      </w:r>
      <w:r w:rsidRPr="00D737D1">
        <w:rPr>
          <w:rFonts w:asciiTheme="majorHAnsi" w:hAnsiTheme="majorHAnsi" w:cstheme="majorHAnsi"/>
        </w:rPr>
        <w:t xml:space="preserve">the </w:t>
      </w:r>
      <w:proofErr w:type="spellStart"/>
      <w:r w:rsidRPr="00D737D1">
        <w:rPr>
          <w:rFonts w:asciiTheme="majorHAnsi" w:hAnsiTheme="majorHAnsi" w:cstheme="majorHAnsi"/>
        </w:rPr>
        <w:t>Fellowship</w:t>
      </w:r>
      <w:proofErr w:type="spellEnd"/>
      <w:r w:rsidRPr="00D737D1">
        <w:rPr>
          <w:rFonts w:asciiTheme="majorHAnsi" w:hAnsiTheme="majorHAnsi" w:cstheme="majorHAnsi"/>
        </w:rPr>
        <w:t xml:space="preserve"> Agreement </w:t>
      </w:r>
      <w:r w:rsidR="008979A6">
        <w:rPr>
          <w:rFonts w:asciiTheme="majorHAnsi" w:hAnsiTheme="majorHAnsi" w:cstheme="majorHAnsi"/>
        </w:rPr>
        <w:t xml:space="preserve">n° </w:t>
      </w:r>
      <w:r w:rsidR="008979A6" w:rsidRPr="008979A6">
        <w:rPr>
          <w:rFonts w:asciiTheme="majorHAnsi" w:hAnsiTheme="majorHAnsi" w:cstheme="majorHAnsi"/>
        </w:rPr>
        <w:t>SAFE-FA-2025-</w:t>
      </w:r>
      <w:r w:rsidR="008979A6" w:rsidRPr="008979A6">
        <w:rPr>
          <w:rFonts w:asciiTheme="majorHAnsi" w:hAnsiTheme="majorHAnsi" w:cstheme="majorHAnsi"/>
          <w:highlight w:val="yellow"/>
        </w:rPr>
        <w:t>XX-T[1][2][P][D]</w:t>
      </w:r>
      <w:r w:rsidR="008979A6">
        <w:rPr>
          <w:rFonts w:asciiTheme="majorHAnsi" w:hAnsiTheme="majorHAnsi" w:cstheme="majorHAnsi"/>
        </w:rPr>
        <w:t xml:space="preserve"> </w:t>
      </w:r>
      <w:proofErr w:type="spellStart"/>
      <w:r w:rsidR="008979A6">
        <w:rPr>
          <w:rFonts w:asciiTheme="majorHAnsi" w:hAnsiTheme="majorHAnsi" w:cstheme="majorHAnsi"/>
        </w:rPr>
        <w:t>signed</w:t>
      </w:r>
      <w:proofErr w:type="spellEnd"/>
      <w:r w:rsidR="008979A6">
        <w:rPr>
          <w:rFonts w:asciiTheme="majorHAnsi" w:hAnsiTheme="majorHAnsi" w:cstheme="majorHAnsi"/>
        </w:rPr>
        <w:t xml:space="preserve"> </w:t>
      </w:r>
      <w:r w:rsidRPr="00D737D1">
        <w:rPr>
          <w:rFonts w:asciiTheme="majorHAnsi" w:hAnsiTheme="majorHAnsi" w:cstheme="majorHAnsi"/>
        </w:rPr>
        <w:t>on</w:t>
      </w:r>
      <w:r w:rsidR="007E07B3">
        <w:rPr>
          <w:rFonts w:asciiTheme="majorHAnsi" w:hAnsiTheme="majorHAnsi" w:cstheme="majorHAnsi"/>
        </w:rPr>
        <w:t xml:space="preserve"> </w:t>
      </w:r>
      <w:r w:rsidR="007E07B3" w:rsidRPr="007E07B3">
        <w:rPr>
          <w:rFonts w:asciiTheme="majorHAnsi" w:hAnsiTheme="majorHAnsi" w:cstheme="majorHAnsi"/>
          <w:highlight w:val="yellow"/>
        </w:rPr>
        <w:t>XX/XX/</w:t>
      </w:r>
      <w:r w:rsidR="00EA6C35" w:rsidRPr="00EA6C35">
        <w:rPr>
          <w:rFonts w:asciiTheme="majorHAnsi" w:hAnsiTheme="majorHAnsi" w:cstheme="majorHAnsi"/>
        </w:rPr>
        <w:t>202</w:t>
      </w:r>
      <w:r w:rsidR="007E07B3" w:rsidRPr="007E07B3">
        <w:rPr>
          <w:rFonts w:asciiTheme="majorHAnsi" w:hAnsiTheme="majorHAnsi" w:cstheme="majorHAnsi"/>
          <w:highlight w:val="yellow"/>
        </w:rPr>
        <w:t>X</w:t>
      </w:r>
      <w:r w:rsidRPr="00D737D1">
        <w:rPr>
          <w:rFonts w:asciiTheme="majorHAnsi" w:hAnsiTheme="majorHAnsi" w:cstheme="majorHAnsi"/>
        </w:rPr>
        <w:t xml:space="preserve"> </w:t>
      </w:r>
      <w:proofErr w:type="spellStart"/>
      <w:r w:rsidRPr="00D737D1">
        <w:rPr>
          <w:rFonts w:asciiTheme="majorHAnsi" w:hAnsiTheme="majorHAnsi" w:cstheme="majorHAnsi"/>
        </w:rPr>
        <w:t>between</w:t>
      </w:r>
      <w:proofErr w:type="spellEnd"/>
      <w:r w:rsidR="007E07B3">
        <w:rPr>
          <w:rFonts w:asciiTheme="majorHAnsi" w:hAnsiTheme="majorHAnsi" w:cstheme="majorHAnsi"/>
        </w:rPr>
        <w:t xml:space="preserve"> Campus France and</w:t>
      </w:r>
      <w:r w:rsidRPr="00D737D1">
        <w:rPr>
          <w:rFonts w:asciiTheme="majorHAnsi" w:hAnsiTheme="majorHAnsi" w:cstheme="majorHAnsi"/>
        </w:rPr>
        <w:t xml:space="preserve"> the </w:t>
      </w:r>
      <w:proofErr w:type="spellStart"/>
      <w:r w:rsidRPr="00D737D1">
        <w:rPr>
          <w:rFonts w:asciiTheme="majorHAnsi" w:hAnsiTheme="majorHAnsi" w:cstheme="majorHAnsi"/>
        </w:rPr>
        <w:t>aforementioned</w:t>
      </w:r>
      <w:proofErr w:type="spellEnd"/>
      <w:r w:rsidRPr="00D737D1">
        <w:rPr>
          <w:rFonts w:asciiTheme="majorHAnsi" w:hAnsiTheme="majorHAnsi" w:cstheme="majorHAnsi"/>
        </w:rPr>
        <w:t xml:space="preserve"> Host Institution, </w:t>
      </w:r>
      <w:r w:rsidR="008979A6">
        <w:rPr>
          <w:rFonts w:asciiTheme="majorHAnsi" w:hAnsiTheme="majorHAnsi" w:cstheme="majorHAnsi"/>
        </w:rPr>
        <w:t xml:space="preserve">the Host Institution </w:t>
      </w:r>
      <w:proofErr w:type="spellStart"/>
      <w:r w:rsidR="008979A6">
        <w:rPr>
          <w:rFonts w:asciiTheme="majorHAnsi" w:hAnsiTheme="majorHAnsi" w:cstheme="majorHAnsi"/>
        </w:rPr>
        <w:t>hereby</w:t>
      </w:r>
      <w:proofErr w:type="spellEnd"/>
      <w:r w:rsidR="008979A6">
        <w:rPr>
          <w:rFonts w:asciiTheme="majorHAnsi" w:hAnsiTheme="majorHAnsi" w:cstheme="majorHAnsi"/>
        </w:rPr>
        <w:t xml:space="preserve"> </w:t>
      </w:r>
      <w:proofErr w:type="spellStart"/>
      <w:r w:rsidR="008979A6">
        <w:rPr>
          <w:rFonts w:asciiTheme="majorHAnsi" w:hAnsiTheme="majorHAnsi" w:cstheme="majorHAnsi"/>
        </w:rPr>
        <w:t>declares</w:t>
      </w:r>
      <w:proofErr w:type="spellEnd"/>
      <w:r w:rsidR="008979A6">
        <w:rPr>
          <w:rFonts w:asciiTheme="majorHAnsi" w:hAnsiTheme="majorHAnsi" w:cstheme="majorHAnsi"/>
        </w:rPr>
        <w:t xml:space="preserve"> the </w:t>
      </w:r>
      <w:proofErr w:type="spellStart"/>
      <w:r w:rsidR="008979A6">
        <w:rPr>
          <w:rFonts w:asciiTheme="majorHAnsi" w:hAnsiTheme="majorHAnsi" w:cstheme="majorHAnsi"/>
        </w:rPr>
        <w:t>following</w:t>
      </w:r>
      <w:proofErr w:type="spellEnd"/>
      <w:r w:rsidR="008979A6">
        <w:rPr>
          <w:rFonts w:asciiTheme="majorHAnsi" w:hAnsiTheme="majorHAnsi" w:cstheme="majorHAnsi"/>
        </w:rPr>
        <w:t xml:space="preserve"> </w:t>
      </w:r>
      <w:proofErr w:type="spellStart"/>
      <w:r w:rsidR="008979A6">
        <w:rPr>
          <w:rFonts w:asciiTheme="majorHAnsi" w:hAnsiTheme="majorHAnsi" w:cstheme="majorHAnsi"/>
        </w:rPr>
        <w:t>costs</w:t>
      </w:r>
      <w:proofErr w:type="spellEnd"/>
      <w:r w:rsidR="008979A6">
        <w:rPr>
          <w:rFonts w:asciiTheme="majorHAnsi" w:hAnsiTheme="majorHAnsi" w:cstheme="majorHAnsi"/>
        </w:rPr>
        <w:t xml:space="preserve"> </w:t>
      </w:r>
      <w:r w:rsidR="00914E05">
        <w:rPr>
          <w:rFonts w:asciiTheme="majorHAnsi" w:hAnsiTheme="majorHAnsi" w:cstheme="majorHAnsi"/>
        </w:rPr>
        <w:t xml:space="preserve">in euros </w:t>
      </w:r>
      <w:proofErr w:type="spellStart"/>
      <w:r w:rsidR="008979A6">
        <w:rPr>
          <w:rFonts w:asciiTheme="majorHAnsi" w:hAnsiTheme="majorHAnsi" w:cstheme="majorHAnsi"/>
        </w:rPr>
        <w:t>incurred</w:t>
      </w:r>
      <w:proofErr w:type="spellEnd"/>
      <w:r w:rsidR="008979A6">
        <w:rPr>
          <w:rFonts w:asciiTheme="majorHAnsi" w:hAnsiTheme="majorHAnsi" w:cstheme="majorHAnsi"/>
        </w:rPr>
        <w:t xml:space="preserve"> in the </w:t>
      </w:r>
      <w:proofErr w:type="spellStart"/>
      <w:r w:rsidR="008979A6">
        <w:rPr>
          <w:rFonts w:asciiTheme="majorHAnsi" w:hAnsiTheme="majorHAnsi" w:cstheme="majorHAnsi"/>
        </w:rPr>
        <w:t>implementation</w:t>
      </w:r>
      <w:proofErr w:type="spellEnd"/>
      <w:r w:rsidR="008979A6">
        <w:rPr>
          <w:rFonts w:asciiTheme="majorHAnsi" w:hAnsiTheme="majorHAnsi" w:cstheme="majorHAnsi"/>
        </w:rPr>
        <w:t xml:space="preserve"> of the SAFE </w:t>
      </w:r>
      <w:proofErr w:type="spellStart"/>
      <w:r w:rsidR="008979A6">
        <w:rPr>
          <w:rFonts w:asciiTheme="majorHAnsi" w:hAnsiTheme="majorHAnsi" w:cstheme="majorHAnsi"/>
        </w:rPr>
        <w:t>Fellowship</w:t>
      </w:r>
      <w:proofErr w:type="spellEnd"/>
      <w:r w:rsidR="00914E05">
        <w:rPr>
          <w:rFonts w:asciiTheme="majorHAnsi" w:hAnsiTheme="majorHAnsi" w:cstheme="majorHAnsi"/>
        </w:rPr>
        <w:t>:</w:t>
      </w:r>
    </w:p>
    <w:bookmarkStart w:id="2" w:name="_MON_1808057373"/>
    <w:bookmarkEnd w:id="2"/>
    <w:p w14:paraId="70473B78" w14:textId="642E41ED" w:rsidR="00914E05" w:rsidRDefault="00914E05" w:rsidP="00E13110">
      <w:pPr>
        <w:rPr>
          <w:lang w:val="en-GB"/>
        </w:rPr>
      </w:pPr>
      <w:r>
        <w:rPr>
          <w:lang w:val="en-GB"/>
        </w:rPr>
        <w:object w:dxaOrig="14305" w:dyaOrig="6801" w14:anchorId="37F92F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6.6pt;height:379.2pt" o:ole="">
            <v:imagedata r:id="rId8" o:title=""/>
          </v:shape>
          <o:OLEObject Type="Embed" ProgID="Excel.Sheet.12" ShapeID="_x0000_i1025" DrawAspect="Content" ObjectID="_1808557965" r:id="rId9"/>
        </w:object>
      </w:r>
    </w:p>
    <w:p w14:paraId="2185DB87" w14:textId="77777777" w:rsidR="00914E05" w:rsidRDefault="00914E05">
      <w:pPr>
        <w:rPr>
          <w:lang w:val="en-GB"/>
        </w:rPr>
      </w:pPr>
      <w:r>
        <w:rPr>
          <w:lang w:val="en-GB"/>
        </w:rPr>
        <w:br w:type="page"/>
      </w:r>
    </w:p>
    <w:p w14:paraId="29DB5C66" w14:textId="7031306E" w:rsidR="00EA20E8" w:rsidRPr="00EA20E8" w:rsidRDefault="00EA20E8" w:rsidP="00EA20E8">
      <w:pPr>
        <w:pStyle w:val="Titre1"/>
        <w:rPr>
          <w:b/>
          <w:color w:val="00ADAB"/>
          <w:lang w:val="en-GB"/>
        </w:rPr>
      </w:pPr>
      <w:bookmarkStart w:id="3" w:name="_Toc197451899"/>
      <w:r w:rsidRPr="00EA20E8">
        <w:rPr>
          <w:b/>
          <w:color w:val="00ADAB"/>
          <w:lang w:val="en-GB"/>
        </w:rPr>
        <w:lastRenderedPageBreak/>
        <w:t>List of supporting documents</w:t>
      </w:r>
      <w:bookmarkEnd w:id="3"/>
    </w:p>
    <w:p w14:paraId="36204173" w14:textId="3B4A1F19" w:rsidR="00601AA1" w:rsidRDefault="00EA20E8" w:rsidP="00601AA1">
      <w:pPr>
        <w:jc w:val="both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 xml:space="preserve">This </w:t>
      </w:r>
      <w:r w:rsidR="00914E05">
        <w:rPr>
          <w:rFonts w:asciiTheme="majorHAnsi" w:hAnsiTheme="majorHAnsi" w:cstheme="majorHAnsi"/>
          <w:lang w:val="en-GB"/>
        </w:rPr>
        <w:t>Financial Report</w:t>
      </w:r>
      <w:r>
        <w:rPr>
          <w:rFonts w:asciiTheme="majorHAnsi" w:hAnsiTheme="majorHAnsi" w:cstheme="majorHAnsi"/>
          <w:lang w:val="en-GB"/>
        </w:rPr>
        <w:t xml:space="preserve"> is duly accompanied by </w:t>
      </w:r>
      <w:r w:rsidR="00601AA1" w:rsidRPr="00601AA1">
        <w:rPr>
          <w:rFonts w:asciiTheme="majorHAnsi" w:hAnsiTheme="majorHAnsi" w:cstheme="majorHAnsi"/>
          <w:lang w:val="en-GB"/>
        </w:rPr>
        <w:t xml:space="preserve">the following </w:t>
      </w:r>
      <w:r>
        <w:rPr>
          <w:rFonts w:asciiTheme="majorHAnsi" w:hAnsiTheme="majorHAnsi" w:cstheme="majorHAnsi"/>
          <w:lang w:val="en-GB"/>
        </w:rPr>
        <w:t xml:space="preserve">supporting </w:t>
      </w:r>
      <w:r w:rsidR="00601AA1" w:rsidRPr="00601AA1">
        <w:rPr>
          <w:rFonts w:asciiTheme="majorHAnsi" w:hAnsiTheme="majorHAnsi" w:cstheme="majorHAnsi"/>
          <w:lang w:val="en-GB"/>
        </w:rPr>
        <w:t>documents:</w:t>
      </w:r>
    </w:p>
    <w:p w14:paraId="5CFD845D" w14:textId="79864969" w:rsidR="00914E05" w:rsidRPr="00914E05" w:rsidRDefault="00914E05" w:rsidP="00914E05">
      <w:pPr>
        <w:pStyle w:val="Paragraphedeliste"/>
        <w:numPr>
          <w:ilvl w:val="0"/>
          <w:numId w:val="24"/>
        </w:numPr>
        <w:jc w:val="both"/>
        <w:rPr>
          <w:rFonts w:asciiTheme="majorHAnsi" w:hAnsiTheme="majorHAnsi" w:cstheme="majorHAnsi"/>
          <w:lang w:val="en-GB"/>
        </w:rPr>
      </w:pPr>
      <w:r w:rsidRPr="00914E05">
        <w:rPr>
          <w:rFonts w:asciiTheme="majorHAnsi" w:hAnsiTheme="majorHAnsi" w:cstheme="majorHAnsi"/>
          <w:lang w:val="en-GB"/>
        </w:rPr>
        <w:t xml:space="preserve">Supporting documents for the Family allowance </w:t>
      </w:r>
      <w:r w:rsidRPr="00914E05">
        <w:rPr>
          <w:rFonts w:asciiTheme="majorHAnsi" w:hAnsiTheme="majorHAnsi" w:cstheme="majorHAnsi"/>
          <w:highlight w:val="yellow"/>
          <w:lang w:val="en-GB"/>
        </w:rPr>
        <w:t>(if applicable)</w:t>
      </w:r>
    </w:p>
    <w:p w14:paraId="5BA00BB6" w14:textId="5DDFE55D" w:rsidR="00BD17D5" w:rsidRPr="00914E05" w:rsidRDefault="00914E05" w:rsidP="00447224">
      <w:pPr>
        <w:pStyle w:val="Paragraphedeliste"/>
        <w:numPr>
          <w:ilvl w:val="0"/>
          <w:numId w:val="24"/>
        </w:numPr>
        <w:jc w:val="both"/>
        <w:rPr>
          <w:rFonts w:asciiTheme="majorHAnsi" w:hAnsiTheme="majorHAnsi" w:cstheme="majorHAnsi"/>
          <w:lang w:val="en-GB"/>
        </w:rPr>
      </w:pPr>
      <w:r w:rsidRPr="00914E05">
        <w:rPr>
          <w:rFonts w:asciiTheme="majorHAnsi" w:hAnsiTheme="majorHAnsi" w:cstheme="majorHAnsi"/>
          <w:lang w:val="en-GB"/>
        </w:rPr>
        <w:t xml:space="preserve">Supporting documents for the Special needs allowance </w:t>
      </w:r>
      <w:r w:rsidRPr="00914E05">
        <w:rPr>
          <w:rFonts w:asciiTheme="majorHAnsi" w:hAnsiTheme="majorHAnsi" w:cstheme="majorHAnsi"/>
          <w:highlight w:val="yellow"/>
          <w:lang w:val="en-GB"/>
        </w:rPr>
        <w:t>(if applicable)</w:t>
      </w:r>
    </w:p>
    <w:p w14:paraId="4AFE717B" w14:textId="4B71939C" w:rsidR="00914E05" w:rsidRPr="00914E05" w:rsidRDefault="00914E05" w:rsidP="00447224">
      <w:pPr>
        <w:pStyle w:val="Paragraphedeliste"/>
        <w:numPr>
          <w:ilvl w:val="0"/>
          <w:numId w:val="24"/>
        </w:numPr>
        <w:jc w:val="both"/>
        <w:rPr>
          <w:rFonts w:asciiTheme="majorHAnsi" w:hAnsiTheme="majorHAnsi" w:cstheme="majorHAnsi"/>
          <w:lang w:val="en-GB"/>
        </w:rPr>
      </w:pPr>
      <w:r w:rsidRPr="00914E05">
        <w:rPr>
          <w:rFonts w:asciiTheme="majorHAnsi" w:hAnsiTheme="majorHAnsi" w:cstheme="majorHAnsi"/>
          <w:lang w:val="en-GB"/>
        </w:rPr>
        <w:t>N/A</w:t>
      </w:r>
    </w:p>
    <w:p w14:paraId="0EFAE402" w14:textId="3C78EDAB" w:rsidR="001D17BA" w:rsidRPr="00CE0679" w:rsidRDefault="00792A85" w:rsidP="00CE0679">
      <w:pPr>
        <w:pStyle w:val="Titre1"/>
        <w:rPr>
          <w:b/>
          <w:color w:val="00ADAB"/>
          <w:lang w:val="en-GB"/>
        </w:rPr>
      </w:pPr>
      <w:bookmarkStart w:id="4" w:name="_Toc197451900"/>
      <w:r w:rsidRPr="00792A85">
        <w:rPr>
          <w:b/>
          <w:color w:val="00ADAB"/>
          <w:lang w:val="en-GB"/>
        </w:rPr>
        <w:t>Signature</w:t>
      </w:r>
      <w:bookmarkEnd w:id="4"/>
    </w:p>
    <w:p w14:paraId="61F5F06C" w14:textId="7BFA6BDB" w:rsidR="00E23901" w:rsidRPr="00CE0679" w:rsidRDefault="00E23901" w:rsidP="00CE0679">
      <w:pPr>
        <w:pStyle w:val="Titre"/>
        <w:spacing w:before="240" w:after="240"/>
        <w:rPr>
          <w:rFonts w:cstheme="majorHAnsi"/>
          <w:color w:val="00ADAB"/>
          <w:sz w:val="22"/>
          <w:szCs w:val="22"/>
          <w:lang w:val="en-GB"/>
        </w:rPr>
      </w:pPr>
      <w:r w:rsidRPr="000354DB">
        <w:rPr>
          <w:rFonts w:cstheme="majorHAnsi"/>
          <w:color w:val="00ADAB"/>
          <w:sz w:val="22"/>
          <w:szCs w:val="22"/>
          <w:lang w:val="en-GB"/>
        </w:rPr>
        <w:t xml:space="preserve">Done at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Xxx</w:t>
      </w:r>
      <w:r w:rsidRPr="000354DB">
        <w:rPr>
          <w:rFonts w:cstheme="majorHAnsi"/>
          <w:color w:val="00ADAB"/>
          <w:sz w:val="22"/>
          <w:szCs w:val="22"/>
          <w:lang w:val="en-GB"/>
        </w:rPr>
        <w:t xml:space="preserve">, on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/202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01AA1" w:rsidRPr="000354DB" w14:paraId="5295547B" w14:textId="77777777" w:rsidTr="00601AA1">
        <w:tc>
          <w:tcPr>
            <w:tcW w:w="9067" w:type="dxa"/>
            <w:shd w:val="clear" w:color="auto" w:fill="00ADAB"/>
          </w:tcPr>
          <w:p w14:paraId="0DC17A68" w14:textId="3FA0A799" w:rsidR="00601AA1" w:rsidRPr="000354DB" w:rsidRDefault="00601AA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601AA1" w:rsidRPr="000354DB" w14:paraId="1764C6B5" w14:textId="77777777" w:rsidTr="00601AA1">
        <w:tc>
          <w:tcPr>
            <w:tcW w:w="9067" w:type="dxa"/>
          </w:tcPr>
          <w:p w14:paraId="45301BB7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708D688B" w14:textId="4C9895AF" w:rsidR="00601AA1" w:rsidRPr="000354DB" w:rsidRDefault="00601AA1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587F580" w14:textId="3727E4F2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Function</w:t>
            </w:r>
          </w:p>
          <w:p w14:paraId="0D757346" w14:textId="02923969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3EB12AFD" w14:textId="77777777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79F7210" w14:textId="0B0C79F0" w:rsidR="00601AA1" w:rsidRPr="000354DB" w:rsidRDefault="00601AA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45D6E207" w14:textId="16A4B423" w:rsidR="00601AA1" w:rsidRPr="000354DB" w:rsidRDefault="00601AA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368492B6" w14:textId="3315443D" w:rsidR="00E23901" w:rsidRPr="00CE0679" w:rsidRDefault="00E23901" w:rsidP="00CE0679">
      <w:pPr>
        <w:rPr>
          <w:sz w:val="6"/>
          <w:szCs w:val="6"/>
          <w:lang w:val="en-GB"/>
        </w:rPr>
      </w:pPr>
    </w:p>
    <w:sectPr w:rsidR="00E23901" w:rsidRPr="00CE0679" w:rsidSect="00914E05">
      <w:headerReference w:type="default" r:id="rId10"/>
      <w:footerReference w:type="default" r:id="rId11"/>
      <w:pgSz w:w="16838" w:h="11906" w:orient="landscape"/>
      <w:pgMar w:top="1417" w:right="1417" w:bottom="1134" w:left="1417" w:header="567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566D1" w14:textId="77777777" w:rsidR="00290C7A" w:rsidRDefault="00290C7A" w:rsidP="00CC5C84">
      <w:pPr>
        <w:spacing w:after="0" w:line="240" w:lineRule="auto"/>
      </w:pPr>
      <w:r>
        <w:separator/>
      </w:r>
    </w:p>
  </w:endnote>
  <w:endnote w:type="continuationSeparator" w:id="0">
    <w:p w14:paraId="5118507F" w14:textId="77777777" w:rsidR="00290C7A" w:rsidRDefault="00290C7A" w:rsidP="00C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29523" w14:textId="23BFF663" w:rsidR="00290C7A" w:rsidRDefault="00290C7A" w:rsidP="00557A3A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6DF1" w14:textId="77777777" w:rsidR="00290C7A" w:rsidRDefault="00290C7A" w:rsidP="00CC5C84">
      <w:pPr>
        <w:spacing w:after="0" w:line="240" w:lineRule="auto"/>
      </w:pPr>
      <w:r>
        <w:separator/>
      </w:r>
    </w:p>
  </w:footnote>
  <w:footnote w:type="continuationSeparator" w:id="0">
    <w:p w14:paraId="727C1C22" w14:textId="77777777" w:rsidR="00290C7A" w:rsidRDefault="00290C7A" w:rsidP="00CC5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BDEE" w14:textId="3CFDA5E7" w:rsidR="00290C7A" w:rsidRPr="007E07B3" w:rsidRDefault="00290C7A" w:rsidP="007E07B3">
    <w:pPr>
      <w:pStyle w:val="En-tte"/>
    </w:pPr>
    <w:r w:rsidRPr="007E07B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EE1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D4A11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400"/>
    <w:multiLevelType w:val="hybridMultilevel"/>
    <w:tmpl w:val="77E87C8C"/>
    <w:lvl w:ilvl="0" w:tplc="B254BDC4">
      <w:start w:val="1"/>
      <w:numFmt w:val="decimal"/>
      <w:lvlText w:val="%1."/>
      <w:lvlJc w:val="left"/>
      <w:pPr>
        <w:ind w:left="1069" w:hanging="360"/>
      </w:pPr>
      <w:rPr>
        <w:rFonts w:ascii="Arial" w:hAnsi="Arial" w:cs="Verdan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190A06"/>
    <w:multiLevelType w:val="hybridMultilevel"/>
    <w:tmpl w:val="816A611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3814BEE4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Calibri Light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70F99"/>
    <w:multiLevelType w:val="hybridMultilevel"/>
    <w:tmpl w:val="402C30D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5B17"/>
    <w:multiLevelType w:val="hybridMultilevel"/>
    <w:tmpl w:val="5316C206"/>
    <w:lvl w:ilvl="0" w:tplc="CF98966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7F4956"/>
    <w:multiLevelType w:val="hybridMultilevel"/>
    <w:tmpl w:val="8E9EAF96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B7B22"/>
    <w:multiLevelType w:val="hybridMultilevel"/>
    <w:tmpl w:val="5AF26D60"/>
    <w:lvl w:ilvl="0" w:tplc="39E0C21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C4B"/>
    <w:multiLevelType w:val="hybridMultilevel"/>
    <w:tmpl w:val="95683DB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E29EE"/>
    <w:multiLevelType w:val="hybridMultilevel"/>
    <w:tmpl w:val="42B2FD38"/>
    <w:lvl w:ilvl="0" w:tplc="11EE1700">
      <w:start w:val="1"/>
      <w:numFmt w:val="decimal"/>
      <w:lvlText w:val="%1."/>
      <w:lvlJc w:val="left"/>
      <w:pPr>
        <w:ind w:left="720" w:hanging="360"/>
      </w:pPr>
    </w:lvl>
    <w:lvl w:ilvl="1" w:tplc="D0469EC6">
      <w:start w:val="1"/>
      <w:numFmt w:val="lowerLetter"/>
      <w:lvlText w:val="%2."/>
      <w:lvlJc w:val="left"/>
      <w:pPr>
        <w:ind w:left="1440" w:hanging="360"/>
      </w:pPr>
    </w:lvl>
    <w:lvl w:ilvl="2" w:tplc="846A6164">
      <w:start w:val="1"/>
      <w:numFmt w:val="lowerRoman"/>
      <w:lvlText w:val="%3."/>
      <w:lvlJc w:val="right"/>
      <w:pPr>
        <w:ind w:left="2160" w:hanging="180"/>
      </w:pPr>
    </w:lvl>
    <w:lvl w:ilvl="3" w:tplc="B19E86A0">
      <w:start w:val="1"/>
      <w:numFmt w:val="decimal"/>
      <w:lvlText w:val="%4."/>
      <w:lvlJc w:val="left"/>
      <w:pPr>
        <w:ind w:left="2880" w:hanging="360"/>
      </w:pPr>
    </w:lvl>
    <w:lvl w:ilvl="4" w:tplc="37D66742">
      <w:start w:val="1"/>
      <w:numFmt w:val="lowerLetter"/>
      <w:lvlText w:val="%5."/>
      <w:lvlJc w:val="left"/>
      <w:pPr>
        <w:ind w:left="3600" w:hanging="360"/>
      </w:pPr>
    </w:lvl>
    <w:lvl w:ilvl="5" w:tplc="AB9E4624">
      <w:start w:val="1"/>
      <w:numFmt w:val="lowerRoman"/>
      <w:lvlText w:val="%6."/>
      <w:lvlJc w:val="right"/>
      <w:pPr>
        <w:ind w:left="4320" w:hanging="180"/>
      </w:pPr>
    </w:lvl>
    <w:lvl w:ilvl="6" w:tplc="266ECFA4">
      <w:start w:val="1"/>
      <w:numFmt w:val="decimal"/>
      <w:lvlText w:val="%7."/>
      <w:lvlJc w:val="left"/>
      <w:pPr>
        <w:ind w:left="5040" w:hanging="360"/>
      </w:pPr>
    </w:lvl>
    <w:lvl w:ilvl="7" w:tplc="4EDA992E">
      <w:start w:val="1"/>
      <w:numFmt w:val="lowerLetter"/>
      <w:lvlText w:val="%8."/>
      <w:lvlJc w:val="left"/>
      <w:pPr>
        <w:ind w:left="5760" w:hanging="360"/>
      </w:pPr>
    </w:lvl>
    <w:lvl w:ilvl="8" w:tplc="2434281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6505E"/>
    <w:multiLevelType w:val="hybridMultilevel"/>
    <w:tmpl w:val="8A0EA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433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227DE"/>
    <w:multiLevelType w:val="hybridMultilevel"/>
    <w:tmpl w:val="EFA663C6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F1674"/>
    <w:multiLevelType w:val="hybridMultilevel"/>
    <w:tmpl w:val="21B6BB6E"/>
    <w:lvl w:ilvl="0" w:tplc="2396B85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20E"/>
    <w:multiLevelType w:val="hybridMultilevel"/>
    <w:tmpl w:val="6AB6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559D2"/>
    <w:multiLevelType w:val="hybridMultilevel"/>
    <w:tmpl w:val="FBA0BA32"/>
    <w:lvl w:ilvl="0" w:tplc="37226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60DD9"/>
    <w:multiLevelType w:val="hybridMultilevel"/>
    <w:tmpl w:val="55644B0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72266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32BB7"/>
    <w:multiLevelType w:val="hybridMultilevel"/>
    <w:tmpl w:val="77BAAA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B46D8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F1668F"/>
    <w:multiLevelType w:val="hybridMultilevel"/>
    <w:tmpl w:val="1FA8FA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75070"/>
    <w:multiLevelType w:val="hybridMultilevel"/>
    <w:tmpl w:val="1922908E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645F2"/>
    <w:multiLevelType w:val="hybridMultilevel"/>
    <w:tmpl w:val="6D7C8F9A"/>
    <w:lvl w:ilvl="0" w:tplc="179ACD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52726"/>
    <w:multiLevelType w:val="hybridMultilevel"/>
    <w:tmpl w:val="FFFFFFFF"/>
    <w:lvl w:ilvl="0" w:tplc="37505C8A">
      <w:start w:val="1"/>
      <w:numFmt w:val="decimal"/>
      <w:lvlText w:val="%1."/>
      <w:lvlJc w:val="left"/>
      <w:pPr>
        <w:ind w:left="720" w:hanging="360"/>
      </w:pPr>
    </w:lvl>
    <w:lvl w:ilvl="1" w:tplc="7B0E2F64">
      <w:start w:val="1"/>
      <w:numFmt w:val="lowerLetter"/>
      <w:lvlText w:val="%2."/>
      <w:lvlJc w:val="left"/>
      <w:pPr>
        <w:ind w:left="1440" w:hanging="360"/>
      </w:pPr>
    </w:lvl>
    <w:lvl w:ilvl="2" w:tplc="680038EA">
      <w:start w:val="1"/>
      <w:numFmt w:val="lowerRoman"/>
      <w:lvlText w:val="%3."/>
      <w:lvlJc w:val="right"/>
      <w:pPr>
        <w:ind w:left="2160" w:hanging="180"/>
      </w:pPr>
    </w:lvl>
    <w:lvl w:ilvl="3" w:tplc="CFDCBEE0">
      <w:start w:val="1"/>
      <w:numFmt w:val="decimal"/>
      <w:lvlText w:val="%4."/>
      <w:lvlJc w:val="left"/>
      <w:pPr>
        <w:ind w:left="2880" w:hanging="360"/>
      </w:pPr>
    </w:lvl>
    <w:lvl w:ilvl="4" w:tplc="13BC6822">
      <w:start w:val="1"/>
      <w:numFmt w:val="lowerLetter"/>
      <w:lvlText w:val="%5."/>
      <w:lvlJc w:val="left"/>
      <w:pPr>
        <w:ind w:left="3600" w:hanging="360"/>
      </w:pPr>
    </w:lvl>
    <w:lvl w:ilvl="5" w:tplc="36B87F9A">
      <w:start w:val="1"/>
      <w:numFmt w:val="lowerRoman"/>
      <w:lvlText w:val="%6."/>
      <w:lvlJc w:val="right"/>
      <w:pPr>
        <w:ind w:left="4320" w:hanging="180"/>
      </w:pPr>
    </w:lvl>
    <w:lvl w:ilvl="6" w:tplc="AC247368">
      <w:start w:val="1"/>
      <w:numFmt w:val="decimal"/>
      <w:lvlText w:val="%7."/>
      <w:lvlJc w:val="left"/>
      <w:pPr>
        <w:ind w:left="5040" w:hanging="360"/>
      </w:pPr>
    </w:lvl>
    <w:lvl w:ilvl="7" w:tplc="F4B089AA">
      <w:start w:val="1"/>
      <w:numFmt w:val="lowerLetter"/>
      <w:lvlText w:val="%8."/>
      <w:lvlJc w:val="left"/>
      <w:pPr>
        <w:ind w:left="5760" w:hanging="360"/>
      </w:pPr>
    </w:lvl>
    <w:lvl w:ilvl="8" w:tplc="AB6CC10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4863"/>
    <w:multiLevelType w:val="hybridMultilevel"/>
    <w:tmpl w:val="015EEB9A"/>
    <w:lvl w:ilvl="0" w:tplc="2B78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C21C4A"/>
    <w:multiLevelType w:val="hybridMultilevel"/>
    <w:tmpl w:val="FB3CD190"/>
    <w:lvl w:ilvl="0" w:tplc="FB384F10">
      <w:start w:val="1"/>
      <w:numFmt w:val="decimal"/>
      <w:lvlText w:val="%1."/>
      <w:lvlJc w:val="left"/>
      <w:pPr>
        <w:ind w:left="502" w:hanging="360"/>
      </w:pPr>
      <w:rPr>
        <w:rFonts w:ascii="Arial" w:hAnsi="Arial" w:cs="Verdana" w:hint="default"/>
        <w:b w:val="0"/>
        <w:bCs/>
        <w:i w:val="0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8566C"/>
    <w:multiLevelType w:val="hybridMultilevel"/>
    <w:tmpl w:val="69BE0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A43D5"/>
    <w:multiLevelType w:val="hybridMultilevel"/>
    <w:tmpl w:val="F450213C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819"/>
    <w:multiLevelType w:val="multilevel"/>
    <w:tmpl w:val="271CC7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D9E3E08"/>
    <w:multiLevelType w:val="hybridMultilevel"/>
    <w:tmpl w:val="040C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42706"/>
    <w:multiLevelType w:val="hybridMultilevel"/>
    <w:tmpl w:val="F81281CA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C17F1"/>
    <w:multiLevelType w:val="hybridMultilevel"/>
    <w:tmpl w:val="4F3417F2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B687B"/>
    <w:multiLevelType w:val="hybridMultilevel"/>
    <w:tmpl w:val="1840D3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37E7BBC"/>
    <w:multiLevelType w:val="hybridMultilevel"/>
    <w:tmpl w:val="3E409522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B359A"/>
    <w:multiLevelType w:val="hybridMultilevel"/>
    <w:tmpl w:val="05563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7"/>
  </w:num>
  <w:num w:numId="4">
    <w:abstractNumId w:val="9"/>
  </w:num>
  <w:num w:numId="5">
    <w:abstractNumId w:val="22"/>
  </w:num>
  <w:num w:numId="6">
    <w:abstractNumId w:val="16"/>
  </w:num>
  <w:num w:numId="7">
    <w:abstractNumId w:val="30"/>
  </w:num>
  <w:num w:numId="8">
    <w:abstractNumId w:val="26"/>
  </w:num>
  <w:num w:numId="9">
    <w:abstractNumId w:val="21"/>
  </w:num>
  <w:num w:numId="10">
    <w:abstractNumId w:val="18"/>
  </w:num>
  <w:num w:numId="11">
    <w:abstractNumId w:val="28"/>
  </w:num>
  <w:num w:numId="12">
    <w:abstractNumId w:val="13"/>
  </w:num>
  <w:num w:numId="13">
    <w:abstractNumId w:val="17"/>
  </w:num>
  <w:num w:numId="14">
    <w:abstractNumId w:val="31"/>
  </w:num>
  <w:num w:numId="15">
    <w:abstractNumId w:val="2"/>
  </w:num>
  <w:num w:numId="16">
    <w:abstractNumId w:val="24"/>
  </w:num>
  <w:num w:numId="17">
    <w:abstractNumId w:val="7"/>
  </w:num>
  <w:num w:numId="18">
    <w:abstractNumId w:val="10"/>
  </w:num>
  <w:num w:numId="19">
    <w:abstractNumId w:val="5"/>
  </w:num>
  <w:num w:numId="20">
    <w:abstractNumId w:val="25"/>
  </w:num>
  <w:num w:numId="21">
    <w:abstractNumId w:val="1"/>
  </w:num>
  <w:num w:numId="22">
    <w:abstractNumId w:val="0"/>
  </w:num>
  <w:num w:numId="23">
    <w:abstractNumId w:val="11"/>
  </w:num>
  <w:num w:numId="24">
    <w:abstractNumId w:val="20"/>
  </w:num>
  <w:num w:numId="25">
    <w:abstractNumId w:val="12"/>
  </w:num>
  <w:num w:numId="26">
    <w:abstractNumId w:val="19"/>
  </w:num>
  <w:num w:numId="27">
    <w:abstractNumId w:val="14"/>
  </w:num>
  <w:num w:numId="28">
    <w:abstractNumId w:val="23"/>
  </w:num>
  <w:num w:numId="29">
    <w:abstractNumId w:val="33"/>
  </w:num>
  <w:num w:numId="30">
    <w:abstractNumId w:val="8"/>
  </w:num>
  <w:num w:numId="31">
    <w:abstractNumId w:val="15"/>
  </w:num>
  <w:num w:numId="32">
    <w:abstractNumId w:val="4"/>
  </w:num>
  <w:num w:numId="33">
    <w:abstractNumId w:val="2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7B"/>
    <w:rsid w:val="00003F08"/>
    <w:rsid w:val="000041B5"/>
    <w:rsid w:val="00012013"/>
    <w:rsid w:val="00014416"/>
    <w:rsid w:val="0001616D"/>
    <w:rsid w:val="0002627B"/>
    <w:rsid w:val="00030DE4"/>
    <w:rsid w:val="000354DB"/>
    <w:rsid w:val="000359F7"/>
    <w:rsid w:val="00037933"/>
    <w:rsid w:val="000421D3"/>
    <w:rsid w:val="00061262"/>
    <w:rsid w:val="00086B81"/>
    <w:rsid w:val="0009374F"/>
    <w:rsid w:val="000937A5"/>
    <w:rsid w:val="000A16B1"/>
    <w:rsid w:val="000A39F6"/>
    <w:rsid w:val="000A7B7B"/>
    <w:rsid w:val="000C29FC"/>
    <w:rsid w:val="000D617F"/>
    <w:rsid w:val="000D79E6"/>
    <w:rsid w:val="000E46F6"/>
    <w:rsid w:val="000F0C0F"/>
    <w:rsid w:val="000F3C02"/>
    <w:rsid w:val="00101801"/>
    <w:rsid w:val="0010582C"/>
    <w:rsid w:val="00113FD4"/>
    <w:rsid w:val="00120628"/>
    <w:rsid w:val="001376C7"/>
    <w:rsid w:val="00153BD7"/>
    <w:rsid w:val="001545CD"/>
    <w:rsid w:val="00162062"/>
    <w:rsid w:val="00166036"/>
    <w:rsid w:val="00166A09"/>
    <w:rsid w:val="00166E2C"/>
    <w:rsid w:val="0016736B"/>
    <w:rsid w:val="00185027"/>
    <w:rsid w:val="00191990"/>
    <w:rsid w:val="00195FA9"/>
    <w:rsid w:val="001971CB"/>
    <w:rsid w:val="001A2DDA"/>
    <w:rsid w:val="001B5652"/>
    <w:rsid w:val="001B653E"/>
    <w:rsid w:val="001C5719"/>
    <w:rsid w:val="001D02AE"/>
    <w:rsid w:val="001D17BA"/>
    <w:rsid w:val="001D1AE8"/>
    <w:rsid w:val="001D3838"/>
    <w:rsid w:val="001F3865"/>
    <w:rsid w:val="001F5AEE"/>
    <w:rsid w:val="002039F1"/>
    <w:rsid w:val="002070BD"/>
    <w:rsid w:val="002157D1"/>
    <w:rsid w:val="00221D29"/>
    <w:rsid w:val="002310F1"/>
    <w:rsid w:val="00231182"/>
    <w:rsid w:val="00234C9D"/>
    <w:rsid w:val="00237839"/>
    <w:rsid w:val="00244E82"/>
    <w:rsid w:val="0025333B"/>
    <w:rsid w:val="00257F77"/>
    <w:rsid w:val="00260A84"/>
    <w:rsid w:val="0026298C"/>
    <w:rsid w:val="002636CE"/>
    <w:rsid w:val="00273217"/>
    <w:rsid w:val="002827D9"/>
    <w:rsid w:val="00286777"/>
    <w:rsid w:val="002871F4"/>
    <w:rsid w:val="00290C7A"/>
    <w:rsid w:val="002915FE"/>
    <w:rsid w:val="00292379"/>
    <w:rsid w:val="00296185"/>
    <w:rsid w:val="00296FEF"/>
    <w:rsid w:val="002A0D42"/>
    <w:rsid w:val="002B2458"/>
    <w:rsid w:val="002C290E"/>
    <w:rsid w:val="002D26BF"/>
    <w:rsid w:val="002F61C7"/>
    <w:rsid w:val="00304A13"/>
    <w:rsid w:val="003078C5"/>
    <w:rsid w:val="0031183A"/>
    <w:rsid w:val="00312EBB"/>
    <w:rsid w:val="00313C1F"/>
    <w:rsid w:val="0031489F"/>
    <w:rsid w:val="00323C53"/>
    <w:rsid w:val="003421F1"/>
    <w:rsid w:val="00344EAA"/>
    <w:rsid w:val="00346969"/>
    <w:rsid w:val="003473B1"/>
    <w:rsid w:val="00352556"/>
    <w:rsid w:val="00355176"/>
    <w:rsid w:val="00387246"/>
    <w:rsid w:val="0039018B"/>
    <w:rsid w:val="003949CA"/>
    <w:rsid w:val="003A14E2"/>
    <w:rsid w:val="003C482F"/>
    <w:rsid w:val="003D069D"/>
    <w:rsid w:val="00402E72"/>
    <w:rsid w:val="00405F5D"/>
    <w:rsid w:val="0041119B"/>
    <w:rsid w:val="00411D59"/>
    <w:rsid w:val="00413B1E"/>
    <w:rsid w:val="00420461"/>
    <w:rsid w:val="00436059"/>
    <w:rsid w:val="00440CCD"/>
    <w:rsid w:val="004421AA"/>
    <w:rsid w:val="00442866"/>
    <w:rsid w:val="00447224"/>
    <w:rsid w:val="0045096D"/>
    <w:rsid w:val="004730A7"/>
    <w:rsid w:val="004746D4"/>
    <w:rsid w:val="00481C19"/>
    <w:rsid w:val="004948CE"/>
    <w:rsid w:val="00496698"/>
    <w:rsid w:val="004A32A6"/>
    <w:rsid w:val="004A6C82"/>
    <w:rsid w:val="004A74BA"/>
    <w:rsid w:val="004F3004"/>
    <w:rsid w:val="004F79AA"/>
    <w:rsid w:val="005127C5"/>
    <w:rsid w:val="00524D06"/>
    <w:rsid w:val="00526900"/>
    <w:rsid w:val="00530BD9"/>
    <w:rsid w:val="005336D4"/>
    <w:rsid w:val="00533EC1"/>
    <w:rsid w:val="00557A3A"/>
    <w:rsid w:val="00565728"/>
    <w:rsid w:val="00580CAE"/>
    <w:rsid w:val="00581E08"/>
    <w:rsid w:val="0059722F"/>
    <w:rsid w:val="005972FF"/>
    <w:rsid w:val="005D0226"/>
    <w:rsid w:val="005D5C8F"/>
    <w:rsid w:val="005E3014"/>
    <w:rsid w:val="005E68A4"/>
    <w:rsid w:val="005E7177"/>
    <w:rsid w:val="005F52F9"/>
    <w:rsid w:val="00600919"/>
    <w:rsid w:val="0060143B"/>
    <w:rsid w:val="00601AA1"/>
    <w:rsid w:val="00602A64"/>
    <w:rsid w:val="00607316"/>
    <w:rsid w:val="006114C9"/>
    <w:rsid w:val="00613A45"/>
    <w:rsid w:val="006148EE"/>
    <w:rsid w:val="00623B58"/>
    <w:rsid w:val="00647127"/>
    <w:rsid w:val="006508D9"/>
    <w:rsid w:val="00660767"/>
    <w:rsid w:val="00675582"/>
    <w:rsid w:val="006832D2"/>
    <w:rsid w:val="00687CF5"/>
    <w:rsid w:val="00693299"/>
    <w:rsid w:val="00695168"/>
    <w:rsid w:val="00695256"/>
    <w:rsid w:val="00697BA1"/>
    <w:rsid w:val="006A0B3F"/>
    <w:rsid w:val="006A41D8"/>
    <w:rsid w:val="006B1620"/>
    <w:rsid w:val="006B261F"/>
    <w:rsid w:val="006B4496"/>
    <w:rsid w:val="006D0ED1"/>
    <w:rsid w:val="006D29CC"/>
    <w:rsid w:val="006D2E3F"/>
    <w:rsid w:val="006E077B"/>
    <w:rsid w:val="006E20E5"/>
    <w:rsid w:val="006F2D9D"/>
    <w:rsid w:val="00715F39"/>
    <w:rsid w:val="0073108F"/>
    <w:rsid w:val="00733F2C"/>
    <w:rsid w:val="00734BAC"/>
    <w:rsid w:val="00736DB8"/>
    <w:rsid w:val="007428D7"/>
    <w:rsid w:val="007431F5"/>
    <w:rsid w:val="00747C09"/>
    <w:rsid w:val="0075464F"/>
    <w:rsid w:val="007564CA"/>
    <w:rsid w:val="00757783"/>
    <w:rsid w:val="007708DC"/>
    <w:rsid w:val="00770DD4"/>
    <w:rsid w:val="00771AF4"/>
    <w:rsid w:val="0077543A"/>
    <w:rsid w:val="007815C6"/>
    <w:rsid w:val="00782FAC"/>
    <w:rsid w:val="00792A85"/>
    <w:rsid w:val="007A1AF8"/>
    <w:rsid w:val="007A5CC2"/>
    <w:rsid w:val="007B1DF1"/>
    <w:rsid w:val="007B500D"/>
    <w:rsid w:val="007B7178"/>
    <w:rsid w:val="007C5711"/>
    <w:rsid w:val="007E07B3"/>
    <w:rsid w:val="007F3FC2"/>
    <w:rsid w:val="00802198"/>
    <w:rsid w:val="00804A36"/>
    <w:rsid w:val="00806B92"/>
    <w:rsid w:val="008116A9"/>
    <w:rsid w:val="00817704"/>
    <w:rsid w:val="00821312"/>
    <w:rsid w:val="008405C8"/>
    <w:rsid w:val="00847B16"/>
    <w:rsid w:val="00851427"/>
    <w:rsid w:val="00852997"/>
    <w:rsid w:val="00852CC1"/>
    <w:rsid w:val="008531DD"/>
    <w:rsid w:val="00865227"/>
    <w:rsid w:val="008658D8"/>
    <w:rsid w:val="0086693E"/>
    <w:rsid w:val="00880ABC"/>
    <w:rsid w:val="00881072"/>
    <w:rsid w:val="008877FE"/>
    <w:rsid w:val="00892E64"/>
    <w:rsid w:val="00896A17"/>
    <w:rsid w:val="008979A6"/>
    <w:rsid w:val="008A6155"/>
    <w:rsid w:val="008B3819"/>
    <w:rsid w:val="008D6CD6"/>
    <w:rsid w:val="008E0E46"/>
    <w:rsid w:val="008E345C"/>
    <w:rsid w:val="008E673C"/>
    <w:rsid w:val="008E6F5F"/>
    <w:rsid w:val="008F2FEE"/>
    <w:rsid w:val="009003CC"/>
    <w:rsid w:val="00900CFB"/>
    <w:rsid w:val="00911504"/>
    <w:rsid w:val="00912F38"/>
    <w:rsid w:val="00913864"/>
    <w:rsid w:val="00914E05"/>
    <w:rsid w:val="00920418"/>
    <w:rsid w:val="00922024"/>
    <w:rsid w:val="00924A91"/>
    <w:rsid w:val="00926241"/>
    <w:rsid w:val="00927117"/>
    <w:rsid w:val="00943F37"/>
    <w:rsid w:val="00944904"/>
    <w:rsid w:val="00945D18"/>
    <w:rsid w:val="00956D6B"/>
    <w:rsid w:val="00973A3A"/>
    <w:rsid w:val="00980EE6"/>
    <w:rsid w:val="00985AF2"/>
    <w:rsid w:val="00991F94"/>
    <w:rsid w:val="009938E0"/>
    <w:rsid w:val="00996227"/>
    <w:rsid w:val="009A2C95"/>
    <w:rsid w:val="009A2EA1"/>
    <w:rsid w:val="009A50DF"/>
    <w:rsid w:val="009A56D1"/>
    <w:rsid w:val="009B48EC"/>
    <w:rsid w:val="009C369B"/>
    <w:rsid w:val="009D1564"/>
    <w:rsid w:val="009D23F6"/>
    <w:rsid w:val="009D3010"/>
    <w:rsid w:val="009E34B9"/>
    <w:rsid w:val="009F348D"/>
    <w:rsid w:val="009F4591"/>
    <w:rsid w:val="009F601E"/>
    <w:rsid w:val="00A01D1C"/>
    <w:rsid w:val="00A036F2"/>
    <w:rsid w:val="00A101EE"/>
    <w:rsid w:val="00A23C54"/>
    <w:rsid w:val="00A24950"/>
    <w:rsid w:val="00A25513"/>
    <w:rsid w:val="00A27C4A"/>
    <w:rsid w:val="00A32192"/>
    <w:rsid w:val="00A32499"/>
    <w:rsid w:val="00A3372C"/>
    <w:rsid w:val="00A34395"/>
    <w:rsid w:val="00A35E4C"/>
    <w:rsid w:val="00A608CB"/>
    <w:rsid w:val="00A61F15"/>
    <w:rsid w:val="00A62CE6"/>
    <w:rsid w:val="00A6419E"/>
    <w:rsid w:val="00A82D2D"/>
    <w:rsid w:val="00AA00AD"/>
    <w:rsid w:val="00AA3256"/>
    <w:rsid w:val="00AC726B"/>
    <w:rsid w:val="00AD2998"/>
    <w:rsid w:val="00AD2B0F"/>
    <w:rsid w:val="00AD462C"/>
    <w:rsid w:val="00AF194B"/>
    <w:rsid w:val="00AF27D0"/>
    <w:rsid w:val="00AF62D8"/>
    <w:rsid w:val="00AF6B41"/>
    <w:rsid w:val="00B009AC"/>
    <w:rsid w:val="00B03DA1"/>
    <w:rsid w:val="00B17E69"/>
    <w:rsid w:val="00B312D4"/>
    <w:rsid w:val="00B33E0C"/>
    <w:rsid w:val="00B371EC"/>
    <w:rsid w:val="00B432F8"/>
    <w:rsid w:val="00B560D3"/>
    <w:rsid w:val="00B5741A"/>
    <w:rsid w:val="00B63F86"/>
    <w:rsid w:val="00B6736B"/>
    <w:rsid w:val="00B7146D"/>
    <w:rsid w:val="00B749DA"/>
    <w:rsid w:val="00B774C7"/>
    <w:rsid w:val="00B81155"/>
    <w:rsid w:val="00B83971"/>
    <w:rsid w:val="00B90858"/>
    <w:rsid w:val="00BA4787"/>
    <w:rsid w:val="00BB50F1"/>
    <w:rsid w:val="00BD17D5"/>
    <w:rsid w:val="00BD1BE4"/>
    <w:rsid w:val="00BD2538"/>
    <w:rsid w:val="00BE5986"/>
    <w:rsid w:val="00BE68C3"/>
    <w:rsid w:val="00BE733B"/>
    <w:rsid w:val="00BF05AA"/>
    <w:rsid w:val="00C07C9F"/>
    <w:rsid w:val="00C124E1"/>
    <w:rsid w:val="00C21F41"/>
    <w:rsid w:val="00C45711"/>
    <w:rsid w:val="00C60B04"/>
    <w:rsid w:val="00C71013"/>
    <w:rsid w:val="00C71C79"/>
    <w:rsid w:val="00C73B95"/>
    <w:rsid w:val="00C77652"/>
    <w:rsid w:val="00C806AF"/>
    <w:rsid w:val="00C81F7F"/>
    <w:rsid w:val="00C82044"/>
    <w:rsid w:val="00C92918"/>
    <w:rsid w:val="00CA05EB"/>
    <w:rsid w:val="00CB21B1"/>
    <w:rsid w:val="00CB4022"/>
    <w:rsid w:val="00CB7DAA"/>
    <w:rsid w:val="00CC5C84"/>
    <w:rsid w:val="00CD38DA"/>
    <w:rsid w:val="00CD3FB3"/>
    <w:rsid w:val="00CD4DAE"/>
    <w:rsid w:val="00CE0288"/>
    <w:rsid w:val="00CE0679"/>
    <w:rsid w:val="00CE129E"/>
    <w:rsid w:val="00CF356F"/>
    <w:rsid w:val="00CF4EF0"/>
    <w:rsid w:val="00D10188"/>
    <w:rsid w:val="00D10350"/>
    <w:rsid w:val="00D11DE0"/>
    <w:rsid w:val="00D14EF8"/>
    <w:rsid w:val="00D320F3"/>
    <w:rsid w:val="00D32B78"/>
    <w:rsid w:val="00D457E3"/>
    <w:rsid w:val="00D526B9"/>
    <w:rsid w:val="00D5402A"/>
    <w:rsid w:val="00D60789"/>
    <w:rsid w:val="00D629B3"/>
    <w:rsid w:val="00D737D1"/>
    <w:rsid w:val="00D8669A"/>
    <w:rsid w:val="00D90932"/>
    <w:rsid w:val="00D92BA7"/>
    <w:rsid w:val="00D93C41"/>
    <w:rsid w:val="00DA122E"/>
    <w:rsid w:val="00DB5A89"/>
    <w:rsid w:val="00DE399D"/>
    <w:rsid w:val="00DF0B9D"/>
    <w:rsid w:val="00DF0E01"/>
    <w:rsid w:val="00E00638"/>
    <w:rsid w:val="00E02BFF"/>
    <w:rsid w:val="00E11FA3"/>
    <w:rsid w:val="00E13110"/>
    <w:rsid w:val="00E2256D"/>
    <w:rsid w:val="00E23901"/>
    <w:rsid w:val="00E343FF"/>
    <w:rsid w:val="00E43CA4"/>
    <w:rsid w:val="00E53332"/>
    <w:rsid w:val="00E67519"/>
    <w:rsid w:val="00E67627"/>
    <w:rsid w:val="00E73106"/>
    <w:rsid w:val="00E765A3"/>
    <w:rsid w:val="00E76EBA"/>
    <w:rsid w:val="00E851A0"/>
    <w:rsid w:val="00EA20E8"/>
    <w:rsid w:val="00EA6C35"/>
    <w:rsid w:val="00EB7C49"/>
    <w:rsid w:val="00EC0493"/>
    <w:rsid w:val="00EC088A"/>
    <w:rsid w:val="00EC4133"/>
    <w:rsid w:val="00EC7D3D"/>
    <w:rsid w:val="00ED04CF"/>
    <w:rsid w:val="00ED0A21"/>
    <w:rsid w:val="00ED5395"/>
    <w:rsid w:val="00EE1ACF"/>
    <w:rsid w:val="00EE58BE"/>
    <w:rsid w:val="00EF1520"/>
    <w:rsid w:val="00EF6025"/>
    <w:rsid w:val="00EF64D3"/>
    <w:rsid w:val="00F0543F"/>
    <w:rsid w:val="00F06BF6"/>
    <w:rsid w:val="00F06CB2"/>
    <w:rsid w:val="00F120D8"/>
    <w:rsid w:val="00F1439F"/>
    <w:rsid w:val="00F154D1"/>
    <w:rsid w:val="00F16D5D"/>
    <w:rsid w:val="00F22E9A"/>
    <w:rsid w:val="00F373FA"/>
    <w:rsid w:val="00F46497"/>
    <w:rsid w:val="00F55DE3"/>
    <w:rsid w:val="00F71D7C"/>
    <w:rsid w:val="00F745C3"/>
    <w:rsid w:val="00F77C48"/>
    <w:rsid w:val="00F80C8A"/>
    <w:rsid w:val="00F97CE5"/>
    <w:rsid w:val="00FA2715"/>
    <w:rsid w:val="00FA3186"/>
    <w:rsid w:val="00FA3B75"/>
    <w:rsid w:val="00FB0F47"/>
    <w:rsid w:val="00FB5663"/>
    <w:rsid w:val="00FB62A0"/>
    <w:rsid w:val="00FD1922"/>
    <w:rsid w:val="00FD4BAC"/>
    <w:rsid w:val="00FE79B8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2D5688A5"/>
  <w15:chartTrackingRefBased/>
  <w15:docId w15:val="{F3E26DAD-FF9D-4BBD-9FB1-EFA3A225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8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1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81C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61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Heading 2_sj,Numbered Para 1,Dot pt,List Paragraph Char Char Char,Indicator Text,Bullet 1,List Paragraph1,Bullet Points,MAIN CONTENT,List Paragraph12,F5 List Paragraph,1st level - Bullet List Paragraph,Lettre d'introduction,Paragraph"/>
    <w:basedOn w:val="Normal"/>
    <w:link w:val="ParagraphedelisteCar"/>
    <w:uiPriority w:val="34"/>
    <w:qFormat/>
    <w:rsid w:val="000421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aragraphedelisteCar">
    <w:name w:val="Paragraphe de liste Car"/>
    <w:aliases w:val="Heading 2_sj Car,Numbered Para 1 Car,Dot pt Car,List Paragraph Char Char Char Car,Indicator Text Car,Bullet 1 Car,List Paragraph1 Car,Bullet Points Car,MAIN CONTENT Car,List Paragraph12 Car,F5 List Paragraph Car,Paragraph Car"/>
    <w:link w:val="Paragraphedeliste"/>
    <w:uiPriority w:val="34"/>
    <w:qFormat/>
    <w:locked/>
    <w:rsid w:val="000421D3"/>
    <w:rPr>
      <w:rFonts w:ascii="Times New Roman" w:eastAsia="Times New Roman" w:hAnsi="Times New Roman" w:cs="Times New Roman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3148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1C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rsid w:val="00481C19"/>
    <w:rPr>
      <w:sz w:val="16"/>
      <w:szCs w:val="16"/>
    </w:rPr>
  </w:style>
  <w:style w:type="paragraph" w:styleId="Commentaire">
    <w:name w:val="annotation text"/>
    <w:basedOn w:val="Normal"/>
    <w:link w:val="CommentaireCar"/>
    <w:rsid w:val="0048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">
    <w:name w:val="Commentaire Car"/>
    <w:basedOn w:val="Policepardfaut"/>
    <w:link w:val="Commentaire"/>
    <w:rsid w:val="00481C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C19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481C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8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231182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241"/>
    <w:pPr>
      <w:spacing w:after="160"/>
    </w:pPr>
    <w:rPr>
      <w:rFonts w:asciiTheme="minorHAnsi" w:eastAsiaTheme="minorHAnsi" w:hAnsiTheme="minorHAnsi" w:cstheme="minorBidi"/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24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84"/>
  </w:style>
  <w:style w:type="paragraph" w:styleId="Pieddepage">
    <w:name w:val="footer"/>
    <w:basedOn w:val="Normal"/>
    <w:link w:val="Pieddepag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84"/>
  </w:style>
  <w:style w:type="paragraph" w:styleId="NormalWeb">
    <w:name w:val="Normal (Web)"/>
    <w:basedOn w:val="Normal"/>
    <w:uiPriority w:val="99"/>
    <w:unhideWhenUsed/>
    <w:rsid w:val="002F6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D61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ansinterligne">
    <w:name w:val="No Spacing"/>
    <w:uiPriority w:val="1"/>
    <w:qFormat/>
    <w:rsid w:val="00660767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rsid w:val="00660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660767"/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styleId="Accentuation">
    <w:name w:val="Emphasis"/>
    <w:basedOn w:val="Policepardfaut"/>
    <w:uiPriority w:val="20"/>
    <w:qFormat/>
    <w:rsid w:val="00A32192"/>
    <w:rPr>
      <w:i/>
      <w:iCs/>
    </w:rPr>
  </w:style>
  <w:style w:type="table" w:styleId="Grilledutableau">
    <w:name w:val="Table Grid"/>
    <w:basedOn w:val="TableauNormal"/>
    <w:uiPriority w:val="39"/>
    <w:rsid w:val="0089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53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53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D5395"/>
    <w:rPr>
      <w:vertAlign w:val="superscript"/>
    </w:rPr>
  </w:style>
  <w:style w:type="paragraph" w:styleId="Rvision">
    <w:name w:val="Revision"/>
    <w:hidden/>
    <w:uiPriority w:val="99"/>
    <w:semiHidden/>
    <w:rsid w:val="00782FAC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581E08"/>
    <w:rPr>
      <w:color w:val="954F72" w:themeColor="followedHyperlink"/>
      <w:u w:val="single"/>
    </w:rPr>
  </w:style>
  <w:style w:type="paragraph" w:customStyle="1" w:styleId="Default">
    <w:name w:val="Default"/>
    <w:rsid w:val="00E2390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751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6751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92A8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Feuille_de_calcul_Microsoft_Excel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7CF23-06AB-4FE3-A82B-9CF2151A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GOULKO Anais</dc:creator>
  <cp:keywords/>
  <dc:description/>
  <cp:lastModifiedBy>GAGGERO Andrea</cp:lastModifiedBy>
  <cp:revision>17</cp:revision>
  <cp:lastPrinted>2024-11-19T08:57:00Z</cp:lastPrinted>
  <dcterms:created xsi:type="dcterms:W3CDTF">2025-04-29T04:37:00Z</dcterms:created>
  <dcterms:modified xsi:type="dcterms:W3CDTF">2025-05-12T10:26:00Z</dcterms:modified>
</cp:coreProperties>
</file>